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F8C9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52E4EDB7" w14:textId="77777777" w:rsidR="004A53FB" w:rsidRPr="00561F81" w:rsidRDefault="004A53FB" w:rsidP="004A53FB">
      <w:pPr>
        <w:rPr>
          <w:rFonts w:ascii="Verdana" w:hAnsi="Verdana"/>
        </w:rPr>
      </w:pPr>
    </w:p>
    <w:p w14:paraId="33807640" w14:textId="77777777" w:rsidR="004A53FB" w:rsidRPr="00561F81" w:rsidRDefault="004A53FB" w:rsidP="004A53FB">
      <w:pPr>
        <w:rPr>
          <w:rFonts w:ascii="Verdana" w:hAnsi="Verdana"/>
        </w:rPr>
      </w:pPr>
    </w:p>
    <w:p w14:paraId="624536E3" w14:textId="77777777" w:rsidR="004A53FB" w:rsidRPr="00561F81" w:rsidRDefault="004A53FB" w:rsidP="004A53FB">
      <w:pPr>
        <w:rPr>
          <w:rFonts w:ascii="Verdana" w:hAnsi="Verdana"/>
        </w:rPr>
      </w:pPr>
    </w:p>
    <w:p w14:paraId="145780CD" w14:textId="77777777" w:rsidR="004A53FB" w:rsidRPr="00561F81" w:rsidRDefault="004A53FB" w:rsidP="004A53FB">
      <w:pPr>
        <w:rPr>
          <w:rFonts w:ascii="Verdana" w:hAnsi="Verdana"/>
        </w:rPr>
      </w:pPr>
    </w:p>
    <w:p w14:paraId="7BF5063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1FD8D8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72C655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39866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2E5809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9823D93" w14:textId="77777777" w:rsidR="004A53FB" w:rsidRPr="00561F81" w:rsidRDefault="00CA5427" w:rsidP="004A53FB">
      <w:pPr>
        <w:jc w:val="center"/>
        <w:rPr>
          <w:rFonts w:ascii="Verdana" w:hAnsi="Verdana"/>
        </w:rPr>
      </w:pPr>
      <w:r w:rsidRPr="004649E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CC93CBE" wp14:editId="4F2C2DB3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116C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752C89A" w14:textId="77777777" w:rsidR="004A53FB" w:rsidRPr="00561F81" w:rsidRDefault="004A53FB" w:rsidP="004A53FB">
      <w:pPr>
        <w:rPr>
          <w:rFonts w:ascii="Verdana" w:hAnsi="Verdana"/>
        </w:rPr>
      </w:pPr>
    </w:p>
    <w:p w14:paraId="5DE6715E" w14:textId="77777777" w:rsidR="004A53FB" w:rsidRPr="00561F81" w:rsidRDefault="004A53FB" w:rsidP="004A53FB">
      <w:pPr>
        <w:rPr>
          <w:rFonts w:ascii="Verdana" w:hAnsi="Verdana"/>
        </w:rPr>
      </w:pPr>
    </w:p>
    <w:p w14:paraId="6C98108B" w14:textId="77777777" w:rsidR="004A53FB" w:rsidRPr="00561F81" w:rsidRDefault="004A53FB" w:rsidP="004A53FB">
      <w:pPr>
        <w:rPr>
          <w:rFonts w:ascii="Verdana" w:hAnsi="Verdana"/>
        </w:rPr>
      </w:pPr>
    </w:p>
    <w:p w14:paraId="20BF85D5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E7DEE0E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0227955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595A198" w14:textId="617E4136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in Signing and Receiving Skills in British Sign Language</w:t>
      </w:r>
    </w:p>
    <w:p w14:paraId="08653DD5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601/2898/7</w:t>
      </w:r>
    </w:p>
    <w:p w14:paraId="2F01C05D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13D7B29" w14:textId="77777777" w:rsidR="004A53FB" w:rsidRPr="00561F81" w:rsidRDefault="004A53FB" w:rsidP="004A53FB">
      <w:pPr>
        <w:rPr>
          <w:rFonts w:ascii="Verdana" w:hAnsi="Verdana"/>
        </w:rPr>
      </w:pPr>
    </w:p>
    <w:p w14:paraId="5EAAC9C1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590AE6AD" w14:textId="7BEC27D4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Award in Signing and Receiving Skills in British Sign Language</w:t>
      </w:r>
    </w:p>
    <w:p w14:paraId="1240547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8F515FF" w14:textId="76C4A75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D59BD6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6C3726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309BC5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L/505/</w:t>
      </w:r>
      <w:proofErr w:type="gramStart"/>
      <w:r>
        <w:rPr>
          <w:rFonts w:ascii="Verdana" w:hAnsi="Verdana"/>
          <w:b/>
          <w:bCs/>
        </w:rPr>
        <w:t>9717  Signing</w:t>
      </w:r>
      <w:proofErr w:type="gramEnd"/>
      <w:r>
        <w:rPr>
          <w:rFonts w:ascii="Verdana" w:hAnsi="Verdana"/>
          <w:b/>
          <w:bCs/>
        </w:rPr>
        <w:t xml:space="preserve"> in British Sign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78BB32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18FD2A1F" w14:textId="77777777">
        <w:tc>
          <w:tcPr>
            <w:tcW w:w="4592" w:type="dxa"/>
          </w:tcPr>
          <w:p w14:paraId="756556B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BBD23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1FAFD5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4D6C3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E1078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BAD5225" w14:textId="77777777">
        <w:tc>
          <w:tcPr>
            <w:tcW w:w="4592" w:type="dxa"/>
          </w:tcPr>
          <w:p w14:paraId="434595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961E9B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Sign for 2 minutes on a chosen topic relating to everyday events using the following</w:t>
            </w:r>
          </w:p>
          <w:p w14:paraId="1D211B45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vocabulary in everyday use including adjectives and adverbs</w:t>
            </w:r>
          </w:p>
          <w:p w14:paraId="1A1FDC51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past,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and future tenses</w:t>
            </w:r>
          </w:p>
          <w:p w14:paraId="5353D662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commonly used positive and negative statements</w:t>
            </w:r>
          </w:p>
          <w:p w14:paraId="525447F7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opinions or preferences</w:t>
            </w:r>
          </w:p>
          <w:p w14:paraId="0659AAD2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compound sentences</w:t>
            </w:r>
          </w:p>
          <w:p w14:paraId="38FAF6D5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signing, body language and facial expression to express meaning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clearlyand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the following as appropriate to the context</w:t>
            </w:r>
          </w:p>
          <w:p w14:paraId="0EDC1A3B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fingerspelling</w:t>
            </w:r>
          </w:p>
          <w:p w14:paraId="2CE6FC89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commonly used conditional forms where appropriate to the language</w:t>
            </w:r>
          </w:p>
          <w:p w14:paraId="3472E8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routine numbers</w:t>
            </w:r>
          </w:p>
          <w:p w14:paraId="376013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D3A3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2653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4DE6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8A09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3355A9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D1652F" w14:textId="77777777">
        <w:tc>
          <w:tcPr>
            <w:tcW w:w="13877" w:type="dxa"/>
          </w:tcPr>
          <w:p w14:paraId="70E124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834C915" w14:textId="3BFB97C0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F965E9" w14:textId="23C76839" w:rsidR="00F43B81" w:rsidRDefault="00F43B8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F61E9C" w14:textId="77777777" w:rsidR="00F43B81" w:rsidRPr="00561F81" w:rsidRDefault="00F43B8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12E7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3873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C582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1D02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EA47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236A2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05742A8" w14:textId="77777777">
        <w:tc>
          <w:tcPr>
            <w:tcW w:w="13877" w:type="dxa"/>
          </w:tcPr>
          <w:p w14:paraId="2AAC4F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F6773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C502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07893E" w14:textId="0401209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BF322" w14:textId="0EBB34A0" w:rsidR="00F43B81" w:rsidRDefault="00F43B8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DE865D" w14:textId="77777777" w:rsidR="00F43B81" w:rsidRPr="00561F81" w:rsidRDefault="00F43B8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28F5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5671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C34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690384" w14:textId="77777777">
        <w:tc>
          <w:tcPr>
            <w:tcW w:w="13877" w:type="dxa"/>
          </w:tcPr>
          <w:p w14:paraId="6EA502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B55DA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A1BA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8E4BAE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FA23A9" w14:textId="77777777" w:rsidR="00CA5427" w:rsidRDefault="00CA5427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36CEE2" w14:textId="77777777" w:rsidR="00CA5427" w:rsidRPr="00561F81" w:rsidRDefault="00CA5427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AB68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CE29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0D46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B8D43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9B2262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ED983A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9D12C3" w14:textId="095FE38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9E57BF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3D0696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D68454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R/505/</w:t>
      </w:r>
      <w:proofErr w:type="gramStart"/>
      <w:r>
        <w:rPr>
          <w:rFonts w:ascii="Verdana" w:hAnsi="Verdana"/>
          <w:b/>
          <w:bCs/>
        </w:rPr>
        <w:t>9718  Receiving</w:t>
      </w:r>
      <w:proofErr w:type="gramEnd"/>
      <w:r>
        <w:rPr>
          <w:rFonts w:ascii="Verdana" w:hAnsi="Verdana"/>
          <w:b/>
          <w:bCs/>
        </w:rPr>
        <w:t xml:space="preserve"> Skills in British Sign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436526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0E0919E3" w14:textId="77777777">
        <w:tc>
          <w:tcPr>
            <w:tcW w:w="4592" w:type="dxa"/>
          </w:tcPr>
          <w:p w14:paraId="330396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B193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686B1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85D8A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78ED83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848811A" w14:textId="77777777">
        <w:tc>
          <w:tcPr>
            <w:tcW w:w="4592" w:type="dxa"/>
          </w:tcPr>
          <w:p w14:paraId="0E32C8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4372DA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Watch and extract key points and specific details and opinions in writing or British Sign Language from a dialogue or monologue, of at least 20 utterances, delivered in British Sign Language, which includes the following</w:t>
            </w:r>
          </w:p>
          <w:p w14:paraId="2F99FB8C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vocabulary in everyday use including adjectives and adverbs</w:t>
            </w:r>
          </w:p>
          <w:p w14:paraId="41540858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past,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and future tenses</w:t>
            </w:r>
          </w:p>
          <w:p w14:paraId="4FD0F3AE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the imperative form</w:t>
            </w:r>
          </w:p>
          <w:p w14:paraId="1E2140A4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compound sentences</w:t>
            </w:r>
          </w:p>
          <w:p w14:paraId="7CB992AA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routine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numbersand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the following as appropriate to the context</w:t>
            </w:r>
          </w:p>
          <w:p w14:paraId="763C81B6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identifying fingerspelling</w:t>
            </w:r>
          </w:p>
          <w:p w14:paraId="0A4909FF" w14:textId="77777777" w:rsidR="00CA542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commonly used positive and negative statements</w:t>
            </w:r>
          </w:p>
          <w:p w14:paraId="2F113E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commonly used conditional forms where appropriate to the language</w:t>
            </w:r>
          </w:p>
          <w:p w14:paraId="438DE3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4D81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a minimum of 7 general or specific questions related to the above in writing or British Sign Language</w:t>
            </w:r>
          </w:p>
          <w:p w14:paraId="797018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5A60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44AA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3BB1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07DA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08D9D1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FCDC16" w14:textId="77777777">
        <w:tc>
          <w:tcPr>
            <w:tcW w:w="13877" w:type="dxa"/>
          </w:tcPr>
          <w:p w14:paraId="53D10C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5E3B3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7CCE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1352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5369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0FCC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15AC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7482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CA9D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93DA7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693E5A" w14:textId="77777777">
        <w:tc>
          <w:tcPr>
            <w:tcW w:w="13877" w:type="dxa"/>
          </w:tcPr>
          <w:p w14:paraId="6530A9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6E820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4376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35DA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1BBF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823E7" w14:textId="3EA7CDB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8BB701" w14:textId="77777777" w:rsidR="00F43B81" w:rsidRPr="00561F81" w:rsidRDefault="00F43B8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D630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1756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27C7812" w14:textId="77777777">
        <w:tc>
          <w:tcPr>
            <w:tcW w:w="13877" w:type="dxa"/>
          </w:tcPr>
          <w:p w14:paraId="7089DA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39668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3A82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A39D28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0BB28" w14:textId="77777777" w:rsidR="00CA5427" w:rsidRPr="00561F81" w:rsidRDefault="00CA5427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A8CD2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D2AF39" w14:textId="78F86CD0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EDDC80" w14:textId="77777777" w:rsidR="00F43B81" w:rsidRPr="00561F81" w:rsidRDefault="00F43B8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9913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1713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C5A6BC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F88BC2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BA6D77F" w14:textId="71D0324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AA5E6D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996DAA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B4EB96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Y/505/</w:t>
      </w:r>
      <w:proofErr w:type="gramStart"/>
      <w:r>
        <w:rPr>
          <w:rFonts w:ascii="Verdana" w:hAnsi="Verdana"/>
          <w:b/>
          <w:bCs/>
        </w:rPr>
        <w:t>9719  Dialogue</w:t>
      </w:r>
      <w:proofErr w:type="gramEnd"/>
      <w:r>
        <w:rPr>
          <w:rFonts w:ascii="Verdana" w:hAnsi="Verdana"/>
          <w:b/>
          <w:bCs/>
        </w:rPr>
        <w:t xml:space="preserve"> in British Sign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62C10A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9BB046A" w14:textId="77777777">
        <w:tc>
          <w:tcPr>
            <w:tcW w:w="4592" w:type="dxa"/>
          </w:tcPr>
          <w:p w14:paraId="33883F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CE686E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2D2D8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DDB1F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A5FD6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8DCF13A" w14:textId="77777777">
        <w:tc>
          <w:tcPr>
            <w:tcW w:w="4592" w:type="dxa"/>
          </w:tcPr>
          <w:p w14:paraId="36A503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426F16" w14:textId="77777777" w:rsidR="00C3770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Maintain a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two way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conversation for 4-5 minutes to include</w:t>
            </w:r>
            <w:r w:rsidR="00F43B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</w:p>
          <w:p w14:paraId="51BECF00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evidence to show understanding </w:t>
            </w:r>
            <w:proofErr w:type="gramStart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i.e.</w:t>
            </w:r>
            <w:proofErr w:type="gramEnd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repeating back or asking relevant questions</w:t>
            </w:r>
            <w:r w:rsidR="00F43B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</w:p>
          <w:p w14:paraId="0510F54D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ability to identify the short letter fingerspelling and fingerspelling back 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vocabulary in everyday use including adjectives and adverbs </w:t>
            </w:r>
          </w:p>
          <w:p w14:paraId="310B36F1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past, present and future tenses </w:t>
            </w:r>
          </w:p>
          <w:p w14:paraId="53940AFD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compound sentences </w:t>
            </w:r>
          </w:p>
          <w:p w14:paraId="6A15AC25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clear signing to convey meaning </w:t>
            </w:r>
          </w:p>
          <w:p w14:paraId="4FFFDC90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of facial expression and body language to convey meaning </w:t>
            </w:r>
          </w:p>
          <w:p w14:paraId="30F53020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at least 4 questions from the learner </w:t>
            </w:r>
          </w:p>
          <w:p w14:paraId="253380C3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 response to at least 3 unknown open questions </w:t>
            </w:r>
          </w:p>
          <w:p w14:paraId="55461FAB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offer or ask for help or information and the following as appropriate</w:t>
            </w:r>
          </w:p>
          <w:p w14:paraId="1E158E6B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k.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idiomatic phrases (multi-channel) </w:t>
            </w:r>
          </w:p>
          <w:p w14:paraId="381479E1" w14:textId="77777777" w:rsidR="00C3770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l.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commonly used positive and negative statements and question forms </w:t>
            </w:r>
          </w:p>
          <w:p w14:paraId="7371863E" w14:textId="00E17103" w:rsidR="00A822A8" w:rsidRPr="00561F81" w:rsidRDefault="00C3770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commonly used conditional forms 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asking for clarification of meaning 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routine numbers  </w:t>
            </w:r>
          </w:p>
          <w:p w14:paraId="6537F7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2E2A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279C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9CF5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6FF3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F1F30B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C28F56" w14:textId="77777777">
        <w:tc>
          <w:tcPr>
            <w:tcW w:w="13877" w:type="dxa"/>
          </w:tcPr>
          <w:p w14:paraId="5A9C8C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2C741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2D6E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EC0A0E" w14:textId="63B920E8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30538D" w14:textId="69022369" w:rsidR="00C37701" w:rsidRDefault="00C377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154F29" w14:textId="77777777" w:rsidR="00C37701" w:rsidRDefault="00C377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4AB5E4" w14:textId="77777777" w:rsidR="00CA5427" w:rsidRPr="00561F81" w:rsidRDefault="00CA5427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30E0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3253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01B9D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28CB38" w14:textId="77777777">
        <w:tc>
          <w:tcPr>
            <w:tcW w:w="13877" w:type="dxa"/>
          </w:tcPr>
          <w:p w14:paraId="3C4296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9414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5CE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5AE0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F5E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0DE60" w14:textId="568A8D78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620991" w14:textId="7815B266" w:rsidR="00C37701" w:rsidRDefault="00C377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69F221" w14:textId="77777777" w:rsidR="00C37701" w:rsidRPr="00561F81" w:rsidRDefault="00C377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DFEA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B160657" w14:textId="77777777">
        <w:tc>
          <w:tcPr>
            <w:tcW w:w="13877" w:type="dxa"/>
          </w:tcPr>
          <w:p w14:paraId="600906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4FF5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8827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735F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BA1168" w14:textId="77777777" w:rsidR="00C37701" w:rsidRPr="00561F81" w:rsidRDefault="00C377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E98B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9859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9E2F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A370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FE0F32" w14:textId="77777777" w:rsidR="00CA5427" w:rsidRDefault="00CA5427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27FF00AA" w14:textId="433AB8B8" w:rsidR="001C6B9D" w:rsidRPr="00561F81" w:rsidRDefault="00224E6E" w:rsidP="00C37701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6A73" w14:textId="77777777" w:rsidR="00D87A89" w:rsidRDefault="00D87A89">
      <w:r>
        <w:separator/>
      </w:r>
    </w:p>
  </w:endnote>
  <w:endnote w:type="continuationSeparator" w:id="0">
    <w:p w14:paraId="52C96776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9E1D" w14:textId="7FB0C828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4649E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4649E1" w:rsidRPr="00561F81">
      <w:rPr>
        <w:rFonts w:ascii="Verdana" w:hAnsi="Verdana"/>
      </w:rPr>
      <w:fldChar w:fldCharType="separate"/>
    </w:r>
    <w:r w:rsidR="00CA5427">
      <w:rPr>
        <w:rFonts w:ascii="Verdana" w:hAnsi="Verdana"/>
        <w:noProof/>
      </w:rPr>
      <w:t>2</w:t>
    </w:r>
    <w:r w:rsidR="004649E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4649E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4649E1" w:rsidRPr="00561F81">
      <w:rPr>
        <w:rFonts w:ascii="Verdana" w:hAnsi="Verdana"/>
      </w:rPr>
      <w:fldChar w:fldCharType="separate"/>
    </w:r>
    <w:r w:rsidR="00CA5427">
      <w:rPr>
        <w:rFonts w:ascii="Verdana" w:hAnsi="Verdana"/>
        <w:noProof/>
      </w:rPr>
      <w:t>10</w:t>
    </w:r>
    <w:r w:rsidR="004649E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FC6C" w14:textId="77777777" w:rsidR="00D87A89" w:rsidRDefault="00D87A89">
      <w:r>
        <w:separator/>
      </w:r>
    </w:p>
  </w:footnote>
  <w:footnote w:type="continuationSeparator" w:id="0">
    <w:p w14:paraId="2199EFF5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A85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37060661">
    <w:abstractNumId w:val="7"/>
  </w:num>
  <w:num w:numId="2" w16cid:durableId="535779016">
    <w:abstractNumId w:val="1"/>
  </w:num>
  <w:num w:numId="3" w16cid:durableId="242837114">
    <w:abstractNumId w:val="3"/>
  </w:num>
  <w:num w:numId="4" w16cid:durableId="1999074575">
    <w:abstractNumId w:val="16"/>
  </w:num>
  <w:num w:numId="5" w16cid:durableId="295376417">
    <w:abstractNumId w:val="2"/>
  </w:num>
  <w:num w:numId="6" w16cid:durableId="920020843">
    <w:abstractNumId w:val="13"/>
  </w:num>
  <w:num w:numId="7" w16cid:durableId="1956324539">
    <w:abstractNumId w:val="9"/>
  </w:num>
  <w:num w:numId="8" w16cid:durableId="318968933">
    <w:abstractNumId w:val="17"/>
  </w:num>
  <w:num w:numId="9" w16cid:durableId="1681929145">
    <w:abstractNumId w:val="4"/>
  </w:num>
  <w:num w:numId="10" w16cid:durableId="1074276825">
    <w:abstractNumId w:val="6"/>
  </w:num>
  <w:num w:numId="11" w16cid:durableId="1242836375">
    <w:abstractNumId w:val="8"/>
  </w:num>
  <w:num w:numId="12" w16cid:durableId="1321733224">
    <w:abstractNumId w:val="0"/>
  </w:num>
  <w:num w:numId="13" w16cid:durableId="1164393805">
    <w:abstractNumId w:val="12"/>
  </w:num>
  <w:num w:numId="14" w16cid:durableId="592517340">
    <w:abstractNumId w:val="5"/>
  </w:num>
  <w:num w:numId="15" w16cid:durableId="227765242">
    <w:abstractNumId w:val="10"/>
  </w:num>
  <w:num w:numId="16" w16cid:durableId="88819716">
    <w:abstractNumId w:val="11"/>
  </w:num>
  <w:num w:numId="17" w16cid:durableId="752122974">
    <w:abstractNumId w:val="14"/>
  </w:num>
  <w:num w:numId="18" w16cid:durableId="7769498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649E1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37701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A5427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3B81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8C0D"/>
  <w15:docId w15:val="{9764D20B-D05D-4AAB-A53F-B4A40E6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2020-09-18T15:31:00Z</dcterms:created>
  <dcterms:modified xsi:type="dcterms:W3CDTF">2022-07-21T09:06:00Z</dcterms:modified>
</cp:coreProperties>
</file>